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69" w:rsidRDefault="00E25A69">
      <w:pPr>
        <w:spacing w:before="80"/>
        <w:ind w:left="1039"/>
        <w:rPr>
          <w:b/>
          <w:sz w:val="27"/>
        </w:rPr>
      </w:pPr>
      <w:r>
        <w:rPr>
          <w:b/>
          <w:sz w:val="27"/>
        </w:rPr>
        <w:t>Муниципальное</w:t>
      </w:r>
      <w:r>
        <w:rPr>
          <w:b/>
          <w:spacing w:val="37"/>
          <w:sz w:val="27"/>
        </w:rPr>
        <w:t xml:space="preserve"> </w:t>
      </w:r>
      <w:r>
        <w:rPr>
          <w:b/>
          <w:sz w:val="27"/>
        </w:rPr>
        <w:t>бюджетное</w:t>
      </w:r>
      <w:r>
        <w:rPr>
          <w:b/>
          <w:spacing w:val="38"/>
          <w:sz w:val="27"/>
        </w:rPr>
        <w:t xml:space="preserve"> </w:t>
      </w:r>
      <w:r>
        <w:rPr>
          <w:b/>
          <w:sz w:val="27"/>
        </w:rPr>
        <w:t>дошкольное</w:t>
      </w:r>
      <w:r>
        <w:rPr>
          <w:b/>
          <w:spacing w:val="38"/>
          <w:sz w:val="27"/>
        </w:rPr>
        <w:t xml:space="preserve"> </w:t>
      </w:r>
      <w:r>
        <w:rPr>
          <w:b/>
          <w:sz w:val="27"/>
        </w:rPr>
        <w:t>образовательное</w:t>
      </w:r>
      <w:r>
        <w:rPr>
          <w:b/>
          <w:spacing w:val="38"/>
          <w:sz w:val="27"/>
        </w:rPr>
        <w:t xml:space="preserve"> </w:t>
      </w:r>
      <w:r>
        <w:rPr>
          <w:b/>
          <w:sz w:val="27"/>
        </w:rPr>
        <w:t>учреждение</w:t>
      </w:r>
    </w:p>
    <w:p w:rsidR="00E25A69" w:rsidRDefault="00E25A69">
      <w:pPr>
        <w:spacing w:before="10"/>
        <w:ind w:left="1096" w:right="847"/>
        <w:jc w:val="center"/>
        <w:rPr>
          <w:b/>
          <w:sz w:val="27"/>
        </w:rPr>
      </w:pPr>
      <w:r>
        <w:rPr>
          <w:b/>
          <w:spacing w:val="-1"/>
          <w:w w:val="105"/>
          <w:sz w:val="27"/>
        </w:rPr>
        <w:t>«Детский</w:t>
      </w:r>
      <w:r>
        <w:rPr>
          <w:b/>
          <w:spacing w:val="-17"/>
          <w:w w:val="105"/>
          <w:sz w:val="27"/>
        </w:rPr>
        <w:t xml:space="preserve"> </w:t>
      </w:r>
      <w:r>
        <w:rPr>
          <w:b/>
          <w:spacing w:val="-1"/>
          <w:w w:val="105"/>
          <w:sz w:val="27"/>
        </w:rPr>
        <w:t>сад</w:t>
      </w:r>
      <w:r>
        <w:rPr>
          <w:b/>
          <w:spacing w:val="-17"/>
          <w:w w:val="105"/>
          <w:sz w:val="27"/>
        </w:rPr>
        <w:t xml:space="preserve"> </w:t>
      </w:r>
      <w:r>
        <w:rPr>
          <w:b/>
          <w:w w:val="105"/>
          <w:sz w:val="27"/>
        </w:rPr>
        <w:t>№</w:t>
      </w:r>
      <w:r>
        <w:rPr>
          <w:b/>
          <w:spacing w:val="-15"/>
          <w:w w:val="105"/>
          <w:sz w:val="27"/>
        </w:rPr>
        <w:t xml:space="preserve"> 71</w:t>
      </w:r>
      <w:r>
        <w:rPr>
          <w:b/>
          <w:w w:val="105"/>
          <w:sz w:val="27"/>
        </w:rPr>
        <w:t>»</w:t>
      </w:r>
      <w:r>
        <w:rPr>
          <w:b/>
          <w:spacing w:val="41"/>
          <w:w w:val="105"/>
          <w:sz w:val="27"/>
        </w:rPr>
        <w:t xml:space="preserve"> </w:t>
      </w:r>
      <w:r>
        <w:rPr>
          <w:b/>
          <w:w w:val="105"/>
          <w:sz w:val="27"/>
        </w:rPr>
        <w:t>г.Шахты</w:t>
      </w:r>
      <w:r>
        <w:rPr>
          <w:b/>
          <w:spacing w:val="-17"/>
          <w:w w:val="105"/>
          <w:sz w:val="27"/>
        </w:rPr>
        <w:t xml:space="preserve"> </w:t>
      </w:r>
      <w:r>
        <w:rPr>
          <w:b/>
          <w:w w:val="105"/>
          <w:sz w:val="27"/>
        </w:rPr>
        <w:t>Ростовской</w:t>
      </w:r>
      <w:r>
        <w:rPr>
          <w:b/>
          <w:spacing w:val="-17"/>
          <w:w w:val="105"/>
          <w:sz w:val="27"/>
        </w:rPr>
        <w:t xml:space="preserve"> </w:t>
      </w:r>
      <w:r>
        <w:rPr>
          <w:b/>
          <w:w w:val="105"/>
          <w:sz w:val="27"/>
        </w:rPr>
        <w:t>области</w:t>
      </w:r>
    </w:p>
    <w:p w:rsidR="00E25A69" w:rsidRDefault="00E25A69">
      <w:pPr>
        <w:pStyle w:val="BodyText"/>
        <w:ind w:left="0"/>
        <w:rPr>
          <w:b/>
          <w:sz w:val="32"/>
        </w:rPr>
      </w:pPr>
    </w:p>
    <w:p w:rsidR="00E25A69" w:rsidRDefault="00E25A69">
      <w:pPr>
        <w:spacing w:before="285"/>
        <w:ind w:left="1096" w:right="946"/>
        <w:jc w:val="center"/>
        <w:rPr>
          <w:b/>
          <w:sz w:val="27"/>
        </w:rPr>
      </w:pPr>
      <w:r>
        <w:rPr>
          <w:b/>
          <w:sz w:val="27"/>
        </w:rPr>
        <w:t>Описание</w:t>
      </w:r>
      <w:r>
        <w:rPr>
          <w:b/>
          <w:spacing w:val="27"/>
          <w:sz w:val="27"/>
        </w:rPr>
        <w:t xml:space="preserve"> </w:t>
      </w:r>
      <w:r>
        <w:rPr>
          <w:b/>
          <w:sz w:val="27"/>
        </w:rPr>
        <w:t>календарного</w:t>
      </w:r>
      <w:r>
        <w:rPr>
          <w:b/>
          <w:spacing w:val="28"/>
          <w:sz w:val="27"/>
        </w:rPr>
        <w:t xml:space="preserve"> </w:t>
      </w:r>
      <w:r>
        <w:rPr>
          <w:b/>
          <w:sz w:val="27"/>
        </w:rPr>
        <w:t>учебного</w:t>
      </w:r>
      <w:r>
        <w:rPr>
          <w:b/>
          <w:spacing w:val="27"/>
          <w:sz w:val="27"/>
        </w:rPr>
        <w:t xml:space="preserve"> </w:t>
      </w:r>
      <w:r>
        <w:rPr>
          <w:b/>
          <w:sz w:val="27"/>
        </w:rPr>
        <w:t>графика</w:t>
      </w:r>
      <w:r>
        <w:rPr>
          <w:b/>
          <w:spacing w:val="28"/>
          <w:sz w:val="27"/>
        </w:rPr>
        <w:t xml:space="preserve"> </w:t>
      </w:r>
      <w:r>
        <w:rPr>
          <w:b/>
          <w:sz w:val="27"/>
        </w:rPr>
        <w:t>на</w:t>
      </w:r>
      <w:r>
        <w:rPr>
          <w:b/>
          <w:spacing w:val="27"/>
          <w:sz w:val="27"/>
        </w:rPr>
        <w:t xml:space="preserve"> </w:t>
      </w:r>
      <w:r>
        <w:rPr>
          <w:b/>
          <w:sz w:val="27"/>
        </w:rPr>
        <w:t>2021-2022</w:t>
      </w:r>
      <w:r>
        <w:rPr>
          <w:b/>
          <w:spacing w:val="28"/>
          <w:sz w:val="27"/>
        </w:rPr>
        <w:t xml:space="preserve"> </w:t>
      </w:r>
      <w:r>
        <w:rPr>
          <w:b/>
          <w:sz w:val="27"/>
        </w:rPr>
        <w:t>учебный</w:t>
      </w:r>
      <w:r>
        <w:rPr>
          <w:b/>
          <w:spacing w:val="27"/>
          <w:sz w:val="27"/>
        </w:rPr>
        <w:t xml:space="preserve"> </w:t>
      </w:r>
      <w:r>
        <w:rPr>
          <w:b/>
          <w:sz w:val="27"/>
        </w:rPr>
        <w:t>год.</w:t>
      </w:r>
    </w:p>
    <w:p w:rsidR="00E25A69" w:rsidRDefault="00E25A69">
      <w:pPr>
        <w:pStyle w:val="BodyText"/>
        <w:spacing w:before="5"/>
        <w:ind w:left="0"/>
        <w:rPr>
          <w:b/>
          <w:sz w:val="28"/>
        </w:rPr>
      </w:pPr>
    </w:p>
    <w:p w:rsidR="00E25A69" w:rsidRDefault="00E25A69">
      <w:pPr>
        <w:pStyle w:val="BodyText"/>
        <w:spacing w:before="1" w:line="252" w:lineRule="auto"/>
        <w:ind w:right="823" w:firstLine="69"/>
      </w:pP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29"/>
        </w:rPr>
        <w:t xml:space="preserve"> </w:t>
      </w:r>
      <w:r>
        <w:t>учебного</w:t>
      </w:r>
      <w:r>
        <w:rPr>
          <w:spacing w:val="28"/>
        </w:rPr>
        <w:t xml:space="preserve"> </w:t>
      </w:r>
      <w:r>
        <w:t>плана</w:t>
      </w:r>
      <w:r>
        <w:rPr>
          <w:spacing w:val="29"/>
        </w:rPr>
        <w:t xml:space="preserve"> </w:t>
      </w:r>
      <w:r>
        <w:t>составлен</w:t>
      </w:r>
      <w:r>
        <w:rPr>
          <w:spacing w:val="29"/>
        </w:rPr>
        <w:t xml:space="preserve"> </w:t>
      </w:r>
      <w:r>
        <w:t>календарный</w:t>
      </w:r>
      <w:r>
        <w:rPr>
          <w:spacing w:val="28"/>
        </w:rPr>
        <w:t xml:space="preserve"> </w:t>
      </w:r>
      <w:r>
        <w:t>учебный</w:t>
      </w:r>
      <w:r>
        <w:rPr>
          <w:spacing w:val="29"/>
        </w:rPr>
        <w:t xml:space="preserve"> </w:t>
      </w:r>
      <w:r>
        <w:t>график</w:t>
      </w:r>
      <w:r>
        <w:rPr>
          <w:spacing w:val="-65"/>
        </w:rPr>
        <w:t xml:space="preserve"> </w:t>
      </w:r>
      <w:r>
        <w:rPr>
          <w:w w:val="105"/>
        </w:rPr>
        <w:t>непосредственно</w:t>
      </w:r>
      <w:r>
        <w:rPr>
          <w:spacing w:val="-13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12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режим</w:t>
      </w:r>
      <w:r>
        <w:rPr>
          <w:spacing w:val="-12"/>
          <w:w w:val="105"/>
        </w:rPr>
        <w:t xml:space="preserve"> </w:t>
      </w:r>
      <w:r>
        <w:rPr>
          <w:w w:val="105"/>
        </w:rPr>
        <w:t>дня.</w:t>
      </w:r>
    </w:p>
    <w:p w:rsidR="00E25A69" w:rsidRDefault="00E25A69">
      <w:pPr>
        <w:pStyle w:val="BodyText"/>
        <w:spacing w:line="247" w:lineRule="auto"/>
      </w:pPr>
      <w:r>
        <w:t>Цель</w:t>
      </w:r>
      <w:r>
        <w:rPr>
          <w:spacing w:val="31"/>
        </w:rPr>
        <w:t xml:space="preserve"> </w:t>
      </w:r>
      <w:r>
        <w:t>календарного</w:t>
      </w:r>
      <w:r>
        <w:rPr>
          <w:spacing w:val="31"/>
        </w:rPr>
        <w:t xml:space="preserve"> </w:t>
      </w:r>
      <w:r>
        <w:t>учебного</w:t>
      </w:r>
      <w:r>
        <w:rPr>
          <w:spacing w:val="32"/>
        </w:rPr>
        <w:t xml:space="preserve"> </w:t>
      </w:r>
      <w:r>
        <w:t>графика</w:t>
      </w:r>
      <w:r>
        <w:rPr>
          <w:spacing w:val="31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отрегулировать</w:t>
      </w:r>
      <w:r>
        <w:rPr>
          <w:spacing w:val="-65"/>
        </w:rPr>
        <w:t xml:space="preserve"> </w:t>
      </w:r>
      <w:r>
        <w:rPr>
          <w:w w:val="105"/>
        </w:rPr>
        <w:t>нагрузку, определить чередование различных видов деятельности в целях снятия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перегрузки, предупредить утомляемость, разнообразить формы проведения</w:t>
      </w:r>
      <w:r>
        <w:rPr>
          <w:spacing w:val="1"/>
          <w:w w:val="105"/>
        </w:rPr>
        <w:t xml:space="preserve"> </w:t>
      </w:r>
      <w:r>
        <w:t>непосредственно</w:t>
      </w:r>
      <w:r>
        <w:rPr>
          <w:spacing w:val="35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t>деятельности,</w:t>
      </w:r>
      <w:r>
        <w:rPr>
          <w:spacing w:val="39"/>
        </w:rPr>
        <w:t xml:space="preserve"> </w:t>
      </w:r>
      <w:r>
        <w:t>чередовать</w:t>
      </w:r>
      <w:r>
        <w:rPr>
          <w:spacing w:val="35"/>
        </w:rPr>
        <w:t xml:space="preserve"> </w:t>
      </w:r>
      <w:r>
        <w:t>статичные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динамичные</w:t>
      </w:r>
      <w:r>
        <w:rPr>
          <w:spacing w:val="1"/>
        </w:rPr>
        <w:t xml:space="preserve"> </w:t>
      </w:r>
      <w:r>
        <w:rPr>
          <w:w w:val="105"/>
        </w:rPr>
        <w:t>виды</w:t>
      </w:r>
      <w:r>
        <w:rPr>
          <w:spacing w:val="-18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-16"/>
          <w:w w:val="105"/>
        </w:rPr>
        <w:t xml:space="preserve"> </w:t>
      </w:r>
      <w:r>
        <w:rPr>
          <w:w w:val="105"/>
        </w:rPr>
        <w:t>распределять</w:t>
      </w:r>
      <w:r>
        <w:rPr>
          <w:spacing w:val="-18"/>
          <w:w w:val="105"/>
        </w:rPr>
        <w:t xml:space="preserve"> </w:t>
      </w:r>
      <w:r>
        <w:rPr>
          <w:w w:val="105"/>
        </w:rPr>
        <w:t>нагрузку</w:t>
      </w:r>
      <w:r>
        <w:rPr>
          <w:spacing w:val="-17"/>
          <w:w w:val="105"/>
        </w:rPr>
        <w:t xml:space="preserve"> </w:t>
      </w:r>
      <w:r>
        <w:rPr>
          <w:w w:val="105"/>
        </w:rPr>
        <w:t>между</w:t>
      </w:r>
      <w:r>
        <w:rPr>
          <w:spacing w:val="-18"/>
          <w:w w:val="105"/>
        </w:rPr>
        <w:t xml:space="preserve"> </w:t>
      </w:r>
      <w:r>
        <w:rPr>
          <w:w w:val="105"/>
        </w:rPr>
        <w:t>воспитателями</w:t>
      </w:r>
      <w:r>
        <w:rPr>
          <w:spacing w:val="-18"/>
          <w:w w:val="105"/>
        </w:rPr>
        <w:t xml:space="preserve">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w w:val="105"/>
        </w:rPr>
        <w:t>специалистами.</w:t>
      </w:r>
    </w:p>
    <w:p w:rsidR="00E25A69" w:rsidRDefault="00E25A69">
      <w:pPr>
        <w:pStyle w:val="BodyText"/>
        <w:spacing w:before="1" w:line="247" w:lineRule="auto"/>
        <w:ind w:right="309" w:firstLine="69"/>
      </w:pPr>
      <w:r>
        <w:rPr>
          <w:w w:val="105"/>
        </w:rPr>
        <w:t>Режим дня гибкий, ориентирован на возрастные и индивидуальные 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детей. При построении образовательного процесса учитываются типы занятий (1 -</w:t>
      </w:r>
      <w:r>
        <w:rPr>
          <w:spacing w:val="1"/>
          <w:w w:val="105"/>
        </w:rPr>
        <w:t xml:space="preserve"> </w:t>
      </w:r>
      <w:r>
        <w:t>интеллектуально-развивающие,</w:t>
      </w:r>
      <w:r>
        <w:rPr>
          <w:spacing w:val="66"/>
        </w:rPr>
        <w:t xml:space="preserve"> </w:t>
      </w:r>
      <w:r>
        <w:t>2-</w:t>
      </w:r>
      <w:r>
        <w:rPr>
          <w:spacing w:val="56"/>
        </w:rPr>
        <w:t xml:space="preserve"> </w:t>
      </w:r>
      <w:r>
        <w:t>эмоционально-развивающие,  3-</w:t>
      </w:r>
      <w:r>
        <w:rPr>
          <w:spacing w:val="56"/>
        </w:rPr>
        <w:t xml:space="preserve"> </w:t>
      </w:r>
      <w:r>
        <w:t>оздоровительные).</w:t>
      </w:r>
    </w:p>
    <w:p w:rsidR="00E25A69" w:rsidRDefault="00E25A69">
      <w:pPr>
        <w:pStyle w:val="BodyText"/>
        <w:spacing w:before="5" w:line="249" w:lineRule="auto"/>
        <w:ind w:right="97" w:firstLine="709"/>
      </w:pPr>
      <w:r>
        <w:rPr>
          <w:w w:val="105"/>
        </w:rPr>
        <w:t>В</w:t>
      </w:r>
      <w:r>
        <w:rPr>
          <w:spacing w:val="-18"/>
          <w:w w:val="105"/>
        </w:rPr>
        <w:t xml:space="preserve"> </w:t>
      </w:r>
      <w:r>
        <w:rPr>
          <w:w w:val="105"/>
        </w:rPr>
        <w:t>группах</w:t>
      </w:r>
      <w:r>
        <w:rPr>
          <w:spacing w:val="-17"/>
          <w:w w:val="105"/>
        </w:rPr>
        <w:t xml:space="preserve"> </w:t>
      </w:r>
      <w:r>
        <w:rPr>
          <w:w w:val="105"/>
        </w:rPr>
        <w:t>раннего</w:t>
      </w:r>
      <w:r>
        <w:rPr>
          <w:spacing w:val="-17"/>
          <w:w w:val="105"/>
        </w:rPr>
        <w:t xml:space="preserve"> </w:t>
      </w:r>
      <w:r>
        <w:rPr>
          <w:w w:val="105"/>
        </w:rPr>
        <w:t>возраста,</w:t>
      </w:r>
      <w:r>
        <w:rPr>
          <w:spacing w:val="-15"/>
          <w:w w:val="105"/>
        </w:rPr>
        <w:t xml:space="preserve"> </w:t>
      </w:r>
      <w:r>
        <w:rPr>
          <w:w w:val="105"/>
        </w:rPr>
        <w:t>младшей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-18"/>
          <w:w w:val="105"/>
        </w:rPr>
        <w:t xml:space="preserve"> </w:t>
      </w:r>
      <w:r>
        <w:rPr>
          <w:w w:val="105"/>
        </w:rPr>
        <w:t>средних</w:t>
      </w:r>
      <w:r>
        <w:rPr>
          <w:spacing w:val="-17"/>
          <w:w w:val="105"/>
        </w:rPr>
        <w:t xml:space="preserve"> </w:t>
      </w:r>
      <w:r>
        <w:rPr>
          <w:w w:val="105"/>
        </w:rPr>
        <w:t>группах</w:t>
      </w:r>
      <w:r>
        <w:rPr>
          <w:spacing w:val="-17"/>
          <w:w w:val="105"/>
        </w:rPr>
        <w:t xml:space="preserve"> </w:t>
      </w:r>
      <w:r>
        <w:rPr>
          <w:w w:val="105"/>
        </w:rPr>
        <w:t>проводится</w:t>
      </w:r>
      <w:r>
        <w:rPr>
          <w:spacing w:val="-17"/>
          <w:w w:val="105"/>
        </w:rPr>
        <w:t xml:space="preserve"> </w:t>
      </w:r>
      <w:r>
        <w:rPr>
          <w:w w:val="105"/>
        </w:rPr>
        <w:t>не</w:t>
      </w:r>
      <w:r>
        <w:rPr>
          <w:spacing w:val="-18"/>
          <w:w w:val="105"/>
        </w:rPr>
        <w:t xml:space="preserve"> </w:t>
      </w:r>
      <w:r>
        <w:rPr>
          <w:w w:val="105"/>
        </w:rPr>
        <w:t>более</w:t>
      </w:r>
      <w:r>
        <w:rPr>
          <w:spacing w:val="-4"/>
          <w:w w:val="105"/>
        </w:rPr>
        <w:t xml:space="preserve"> </w:t>
      </w:r>
      <w:r>
        <w:rPr>
          <w:w w:val="105"/>
        </w:rPr>
        <w:t>2-</w:t>
      </w:r>
      <w:r>
        <w:rPr>
          <w:spacing w:val="-68"/>
          <w:w w:val="105"/>
        </w:rPr>
        <w:t xml:space="preserve"> </w:t>
      </w:r>
      <w:r>
        <w:rPr>
          <w:w w:val="105"/>
        </w:rPr>
        <w:t>х занятий в день разных типов: (1-2),</w:t>
      </w:r>
      <w:r>
        <w:rPr>
          <w:spacing w:val="1"/>
          <w:w w:val="105"/>
        </w:rPr>
        <w:t xml:space="preserve"> </w:t>
      </w:r>
      <w:r>
        <w:rPr>
          <w:w w:val="105"/>
        </w:rPr>
        <w:t>(2-3), (1-3) в первую половину дня. 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организуются по подгруппам. В старших группах</w:t>
      </w:r>
      <w:r>
        <w:rPr>
          <w:spacing w:val="1"/>
          <w:w w:val="105"/>
        </w:rPr>
        <w:t xml:space="preserve"> </w:t>
      </w:r>
      <w:r>
        <w:rPr>
          <w:w w:val="105"/>
        </w:rPr>
        <w:t>– не более 3-х 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(разных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типов) в день в первой половине дня. Во второй половине дня проводятся кружки не</w:t>
      </w:r>
      <w:r>
        <w:rPr>
          <w:spacing w:val="-68"/>
          <w:w w:val="105"/>
        </w:rPr>
        <w:t xml:space="preserve"> </w:t>
      </w:r>
      <w:r>
        <w:rPr>
          <w:w w:val="105"/>
        </w:rPr>
        <w:t>чаще</w:t>
      </w:r>
      <w:r>
        <w:rPr>
          <w:spacing w:val="-1"/>
          <w:w w:val="105"/>
        </w:rPr>
        <w:t xml:space="preserve"> </w:t>
      </w:r>
      <w:r>
        <w:rPr>
          <w:w w:val="105"/>
        </w:rPr>
        <w:t>2-х</w:t>
      </w:r>
      <w:r>
        <w:rPr>
          <w:spacing w:val="-3"/>
          <w:w w:val="105"/>
        </w:rPr>
        <w:t xml:space="preserve"> </w:t>
      </w:r>
      <w:r>
        <w:rPr>
          <w:w w:val="105"/>
        </w:rPr>
        <w:t>раз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неделю.</w:t>
      </w:r>
    </w:p>
    <w:p w:rsidR="00E25A69" w:rsidRDefault="00E25A69">
      <w:pPr>
        <w:pStyle w:val="BodyText"/>
        <w:spacing w:before="6"/>
        <w:ind w:left="0"/>
      </w:pPr>
    </w:p>
    <w:p w:rsidR="00E25A69" w:rsidRDefault="00E25A69">
      <w:pPr>
        <w:pStyle w:val="BodyText"/>
        <w:ind w:left="948"/>
      </w:pPr>
      <w:r>
        <w:t>Продолжительность</w:t>
      </w:r>
      <w:r>
        <w:rPr>
          <w:spacing w:val="35"/>
        </w:rPr>
        <w:t xml:space="preserve"> </w:t>
      </w:r>
      <w:r>
        <w:t>одного</w:t>
      </w:r>
      <w:r>
        <w:rPr>
          <w:spacing w:val="36"/>
        </w:rPr>
        <w:t xml:space="preserve"> </w:t>
      </w:r>
      <w:r>
        <w:t>занятия</w:t>
      </w:r>
      <w:r>
        <w:rPr>
          <w:spacing w:val="36"/>
        </w:rPr>
        <w:t xml:space="preserve"> </w:t>
      </w:r>
      <w:r>
        <w:t>составляет:</w:t>
      </w:r>
    </w:p>
    <w:p w:rsidR="00E25A69" w:rsidRDefault="00E25A69">
      <w:pPr>
        <w:pStyle w:val="BodyText"/>
        <w:spacing w:before="8"/>
        <w:ind w:left="0"/>
        <w:rPr>
          <w:sz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6"/>
        <w:gridCol w:w="1697"/>
        <w:gridCol w:w="1420"/>
        <w:gridCol w:w="1558"/>
        <w:gridCol w:w="1414"/>
        <w:gridCol w:w="2406"/>
      </w:tblGrid>
      <w:tr w:rsidR="00E25A69">
        <w:trPr>
          <w:trHeight w:val="963"/>
        </w:trPr>
        <w:tc>
          <w:tcPr>
            <w:tcW w:w="1956" w:type="dxa"/>
          </w:tcPr>
          <w:p w:rsidR="00E25A69" w:rsidRDefault="00E25A69">
            <w:pPr>
              <w:pStyle w:val="TableParagraph"/>
              <w:spacing w:line="247" w:lineRule="auto"/>
              <w:ind w:left="110"/>
              <w:rPr>
                <w:sz w:val="27"/>
              </w:rPr>
            </w:pPr>
            <w:r>
              <w:rPr>
                <w:sz w:val="27"/>
              </w:rPr>
              <w:t>Возрастные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группы</w:t>
            </w:r>
          </w:p>
        </w:tc>
        <w:tc>
          <w:tcPr>
            <w:tcW w:w="1697" w:type="dxa"/>
          </w:tcPr>
          <w:p w:rsidR="00E25A69" w:rsidRDefault="00E25A69">
            <w:pPr>
              <w:pStyle w:val="TableParagraph"/>
              <w:spacing w:line="247" w:lineRule="auto"/>
              <w:rPr>
                <w:sz w:val="27"/>
              </w:rPr>
            </w:pPr>
            <w:r>
              <w:rPr>
                <w:w w:val="105"/>
                <w:sz w:val="27"/>
              </w:rPr>
              <w:t>Группа</w:t>
            </w:r>
            <w:r>
              <w:rPr>
                <w:spacing w:val="-68"/>
                <w:w w:val="105"/>
                <w:sz w:val="27"/>
              </w:rPr>
              <w:t xml:space="preserve"> </w:t>
            </w:r>
            <w:r>
              <w:rPr>
                <w:sz w:val="27"/>
              </w:rPr>
              <w:t>раннего</w:t>
            </w:r>
          </w:p>
          <w:p w:rsidR="00E25A69" w:rsidRDefault="00E25A69">
            <w:pPr>
              <w:pStyle w:val="TableParagraph"/>
              <w:spacing w:before="3" w:line="299" w:lineRule="exact"/>
              <w:rPr>
                <w:sz w:val="27"/>
              </w:rPr>
            </w:pPr>
            <w:r>
              <w:rPr>
                <w:w w:val="105"/>
                <w:sz w:val="27"/>
              </w:rPr>
              <w:t>возраста</w:t>
            </w:r>
          </w:p>
        </w:tc>
        <w:tc>
          <w:tcPr>
            <w:tcW w:w="1420" w:type="dxa"/>
          </w:tcPr>
          <w:p w:rsidR="00E25A69" w:rsidRDefault="00E25A69">
            <w:pPr>
              <w:pStyle w:val="TableParagraph"/>
              <w:spacing w:line="247" w:lineRule="auto"/>
              <w:ind w:left="109"/>
              <w:rPr>
                <w:sz w:val="27"/>
              </w:rPr>
            </w:pPr>
            <w:r>
              <w:rPr>
                <w:sz w:val="27"/>
              </w:rPr>
              <w:t>Младшая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группа</w:t>
            </w:r>
          </w:p>
        </w:tc>
        <w:tc>
          <w:tcPr>
            <w:tcW w:w="1558" w:type="dxa"/>
          </w:tcPr>
          <w:p w:rsidR="00E25A69" w:rsidRDefault="00E25A69">
            <w:pPr>
              <w:pStyle w:val="TableParagraph"/>
              <w:spacing w:line="247" w:lineRule="auto"/>
              <w:rPr>
                <w:sz w:val="27"/>
              </w:rPr>
            </w:pPr>
            <w:r>
              <w:rPr>
                <w:sz w:val="27"/>
              </w:rPr>
              <w:t>Средняя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группа</w:t>
            </w:r>
          </w:p>
        </w:tc>
        <w:tc>
          <w:tcPr>
            <w:tcW w:w="1414" w:type="dxa"/>
          </w:tcPr>
          <w:p w:rsidR="00E25A69" w:rsidRDefault="00E25A69">
            <w:pPr>
              <w:pStyle w:val="TableParagraph"/>
              <w:spacing w:line="247" w:lineRule="auto"/>
              <w:ind w:left="103"/>
              <w:rPr>
                <w:sz w:val="27"/>
              </w:rPr>
            </w:pPr>
            <w:r>
              <w:rPr>
                <w:sz w:val="27"/>
              </w:rPr>
              <w:t>Старшая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группа</w:t>
            </w:r>
          </w:p>
        </w:tc>
        <w:tc>
          <w:tcPr>
            <w:tcW w:w="2406" w:type="dxa"/>
          </w:tcPr>
          <w:p w:rsidR="00E25A69" w:rsidRDefault="00E25A69">
            <w:pPr>
              <w:pStyle w:val="TableParagraph"/>
              <w:spacing w:line="247" w:lineRule="auto"/>
              <w:ind w:right="51"/>
              <w:rPr>
                <w:sz w:val="27"/>
              </w:rPr>
            </w:pPr>
            <w:r>
              <w:rPr>
                <w:sz w:val="27"/>
              </w:rPr>
              <w:t>Подготовительная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к</w:t>
            </w:r>
            <w:r>
              <w:rPr>
                <w:spacing w:val="-11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школе</w:t>
            </w:r>
            <w:r>
              <w:rPr>
                <w:spacing w:val="-11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группа</w:t>
            </w:r>
          </w:p>
        </w:tc>
      </w:tr>
      <w:tr w:rsidR="00E25A69">
        <w:trPr>
          <w:trHeight w:val="646"/>
        </w:trPr>
        <w:tc>
          <w:tcPr>
            <w:tcW w:w="1956" w:type="dxa"/>
          </w:tcPr>
          <w:p w:rsidR="00E25A69" w:rsidRDefault="00E25A69">
            <w:pPr>
              <w:pStyle w:val="TableParagraph"/>
              <w:ind w:left="110" w:right="-173"/>
              <w:rPr>
                <w:sz w:val="27"/>
              </w:rPr>
            </w:pPr>
            <w:r>
              <w:rPr>
                <w:sz w:val="27"/>
              </w:rPr>
              <w:t>Длительность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10</w:t>
            </w:r>
          </w:p>
        </w:tc>
        <w:tc>
          <w:tcPr>
            <w:tcW w:w="1697" w:type="dxa"/>
          </w:tcPr>
          <w:p w:rsidR="00E25A69" w:rsidRDefault="00E25A69">
            <w:pPr>
              <w:pStyle w:val="TableParagraph"/>
              <w:tabs>
                <w:tab w:val="right" w:pos="1855"/>
              </w:tabs>
              <w:ind w:left="228" w:right="-173"/>
              <w:rPr>
                <w:sz w:val="27"/>
              </w:rPr>
            </w:pPr>
            <w:r>
              <w:rPr>
                <w:w w:val="105"/>
                <w:sz w:val="27"/>
              </w:rPr>
              <w:t>минут</w:t>
            </w:r>
            <w:r>
              <w:rPr>
                <w:w w:val="105"/>
                <w:sz w:val="27"/>
              </w:rPr>
              <w:tab/>
              <w:t>10</w:t>
            </w:r>
          </w:p>
        </w:tc>
        <w:tc>
          <w:tcPr>
            <w:tcW w:w="1420" w:type="dxa"/>
          </w:tcPr>
          <w:p w:rsidR="00E25A69" w:rsidRDefault="00E25A69">
            <w:pPr>
              <w:pStyle w:val="TableParagraph"/>
              <w:ind w:left="158"/>
              <w:rPr>
                <w:sz w:val="27"/>
              </w:rPr>
            </w:pPr>
            <w:r>
              <w:rPr>
                <w:w w:val="105"/>
                <w:sz w:val="27"/>
              </w:rPr>
              <w:t>-15</w:t>
            </w:r>
          </w:p>
          <w:p w:rsidR="00E25A69" w:rsidRDefault="00E25A69">
            <w:pPr>
              <w:pStyle w:val="TableParagraph"/>
              <w:spacing w:before="11" w:line="304" w:lineRule="exact"/>
              <w:ind w:left="109"/>
              <w:rPr>
                <w:sz w:val="27"/>
              </w:rPr>
            </w:pPr>
            <w:r>
              <w:rPr>
                <w:w w:val="105"/>
                <w:sz w:val="27"/>
              </w:rPr>
              <w:t>минут</w:t>
            </w:r>
          </w:p>
        </w:tc>
        <w:tc>
          <w:tcPr>
            <w:tcW w:w="1558" w:type="dxa"/>
          </w:tcPr>
          <w:p w:rsidR="00E25A69" w:rsidRDefault="00E25A69">
            <w:pPr>
              <w:pStyle w:val="TableParagraph"/>
              <w:rPr>
                <w:sz w:val="27"/>
              </w:rPr>
            </w:pPr>
            <w:r>
              <w:rPr>
                <w:w w:val="105"/>
                <w:sz w:val="27"/>
              </w:rPr>
              <w:t>15</w:t>
            </w:r>
            <w:r>
              <w:rPr>
                <w:spacing w:val="-13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минут</w:t>
            </w:r>
          </w:p>
        </w:tc>
        <w:tc>
          <w:tcPr>
            <w:tcW w:w="1414" w:type="dxa"/>
          </w:tcPr>
          <w:p w:rsidR="00E25A69" w:rsidRDefault="00E25A69">
            <w:pPr>
              <w:pStyle w:val="TableParagraph"/>
              <w:ind w:left="97"/>
              <w:rPr>
                <w:sz w:val="27"/>
              </w:rPr>
            </w:pPr>
            <w:r>
              <w:rPr>
                <w:w w:val="105"/>
                <w:sz w:val="27"/>
              </w:rPr>
              <w:t>20-25</w:t>
            </w:r>
          </w:p>
          <w:p w:rsidR="00E25A69" w:rsidRDefault="00E25A69">
            <w:pPr>
              <w:pStyle w:val="TableParagraph"/>
              <w:spacing w:before="11" w:line="304" w:lineRule="exact"/>
              <w:ind w:left="103"/>
              <w:rPr>
                <w:sz w:val="27"/>
              </w:rPr>
            </w:pPr>
            <w:r>
              <w:rPr>
                <w:w w:val="105"/>
                <w:sz w:val="27"/>
              </w:rPr>
              <w:t>минут</w:t>
            </w:r>
          </w:p>
        </w:tc>
        <w:tc>
          <w:tcPr>
            <w:tcW w:w="2406" w:type="dxa"/>
          </w:tcPr>
          <w:p w:rsidR="00E25A69" w:rsidRDefault="00E25A69">
            <w:pPr>
              <w:pStyle w:val="TableParagraph"/>
              <w:rPr>
                <w:sz w:val="27"/>
              </w:rPr>
            </w:pPr>
            <w:r>
              <w:rPr>
                <w:w w:val="105"/>
                <w:sz w:val="27"/>
              </w:rPr>
              <w:t>25-30</w:t>
            </w:r>
            <w:r>
              <w:rPr>
                <w:spacing w:val="-14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минут</w:t>
            </w:r>
          </w:p>
        </w:tc>
      </w:tr>
    </w:tbl>
    <w:p w:rsidR="00E25A69" w:rsidRDefault="00E25A69">
      <w:pPr>
        <w:pStyle w:val="BodyText"/>
        <w:spacing w:before="1"/>
        <w:ind w:left="0"/>
        <w:rPr>
          <w:sz w:val="28"/>
        </w:rPr>
      </w:pPr>
    </w:p>
    <w:p w:rsidR="00E25A69" w:rsidRDefault="00E25A69">
      <w:pPr>
        <w:pStyle w:val="BodyText"/>
        <w:spacing w:line="247" w:lineRule="auto"/>
        <w:ind w:firstLine="709"/>
      </w:pPr>
      <w:r>
        <w:rPr>
          <w:w w:val="105"/>
        </w:rPr>
        <w:t>Перерыв между занятиями 10 минут. В середине занятия во всех возрастных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группах для замедления темпов утомления проводится физкультурная минутка (2-3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минуты), </w:t>
      </w:r>
      <w:r>
        <w:rPr>
          <w:w w:val="105"/>
        </w:rPr>
        <w:t>логично вплетаемая педагогом в основное содержание деятельности детей.</w:t>
      </w:r>
      <w:r>
        <w:rPr>
          <w:spacing w:val="1"/>
          <w:w w:val="105"/>
        </w:rPr>
        <w:t xml:space="preserve"> </w:t>
      </w:r>
      <w:r>
        <w:t>Допустимо</w:t>
      </w:r>
      <w:r>
        <w:rPr>
          <w:spacing w:val="27"/>
        </w:rPr>
        <w:t xml:space="preserve"> </w:t>
      </w:r>
      <w:r>
        <w:t>обойтись</w:t>
      </w:r>
      <w:r>
        <w:rPr>
          <w:spacing w:val="27"/>
        </w:rPr>
        <w:t xml:space="preserve"> </w:t>
      </w:r>
      <w:r>
        <w:t>без</w:t>
      </w:r>
      <w:r>
        <w:rPr>
          <w:spacing w:val="27"/>
        </w:rPr>
        <w:t xml:space="preserve"> </w:t>
      </w:r>
      <w:r>
        <w:t>физкультурной</w:t>
      </w:r>
      <w:r>
        <w:rPr>
          <w:spacing w:val="27"/>
        </w:rPr>
        <w:t xml:space="preserve"> </w:t>
      </w:r>
      <w:r>
        <w:t>минутки,</w:t>
      </w:r>
      <w:r>
        <w:rPr>
          <w:spacing w:val="30"/>
        </w:rPr>
        <w:t xml:space="preserve"> </w:t>
      </w:r>
      <w:r>
        <w:t>если</w:t>
      </w:r>
      <w:r>
        <w:rPr>
          <w:spacing w:val="27"/>
        </w:rPr>
        <w:t xml:space="preserve"> </w:t>
      </w:r>
      <w:r>
        <w:t>занятие</w:t>
      </w:r>
      <w:r>
        <w:rPr>
          <w:spacing w:val="27"/>
        </w:rPr>
        <w:t xml:space="preserve"> </w:t>
      </w:r>
      <w:r>
        <w:t>организовано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режиме</w:t>
      </w:r>
      <w:r>
        <w:rPr>
          <w:spacing w:val="-64"/>
        </w:rPr>
        <w:t xml:space="preserve"> </w:t>
      </w:r>
      <w:r>
        <w:rPr>
          <w:w w:val="105"/>
        </w:rPr>
        <w:t>динамических</w:t>
      </w:r>
      <w:r>
        <w:rPr>
          <w:spacing w:val="-3"/>
          <w:w w:val="105"/>
        </w:rPr>
        <w:t xml:space="preserve"> </w:t>
      </w:r>
      <w:r>
        <w:rPr>
          <w:w w:val="105"/>
        </w:rPr>
        <w:t>поз.</w:t>
      </w:r>
    </w:p>
    <w:p w:rsidR="00E25A69" w:rsidRDefault="00E25A69">
      <w:pPr>
        <w:pStyle w:val="BodyText"/>
        <w:tabs>
          <w:tab w:val="left" w:pos="4224"/>
          <w:tab w:val="left" w:pos="7696"/>
        </w:tabs>
        <w:spacing w:before="7" w:line="247" w:lineRule="auto"/>
        <w:ind w:right="407" w:firstLine="778"/>
      </w:pPr>
      <w:r>
        <w:rPr>
          <w:spacing w:val="-1"/>
          <w:w w:val="105"/>
        </w:rPr>
        <w:t>Учебный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год</w:t>
      </w:r>
      <w:r>
        <w:rPr>
          <w:spacing w:val="-16"/>
          <w:w w:val="105"/>
        </w:rPr>
        <w:t xml:space="preserve"> </w:t>
      </w:r>
      <w:r>
        <w:rPr>
          <w:w w:val="105"/>
        </w:rPr>
        <w:t>начинается</w:t>
      </w:r>
      <w:r>
        <w:rPr>
          <w:w w:val="105"/>
        </w:rPr>
        <w:tab/>
      </w:r>
      <w:r>
        <w:rPr>
          <w:spacing w:val="-2"/>
          <w:w w:val="105"/>
        </w:rPr>
        <w:t>1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сентября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заканчивается</w:t>
      </w:r>
      <w:r>
        <w:rPr>
          <w:spacing w:val="-1"/>
          <w:w w:val="105"/>
        </w:rPr>
        <w:tab/>
      </w:r>
      <w:r>
        <w:rPr>
          <w:w w:val="105"/>
        </w:rPr>
        <w:t>31 мая, с</w:t>
      </w:r>
      <w:r>
        <w:rPr>
          <w:spacing w:val="1"/>
          <w:w w:val="105"/>
        </w:rPr>
        <w:t xml:space="preserve"> </w:t>
      </w:r>
      <w:r>
        <w:t>последующей</w:t>
      </w:r>
      <w:r>
        <w:rPr>
          <w:spacing w:val="36"/>
        </w:rPr>
        <w:t xml:space="preserve"> </w:t>
      </w:r>
      <w:r>
        <w:t>обязательной</w:t>
      </w:r>
      <w:r>
        <w:rPr>
          <w:spacing w:val="36"/>
        </w:rPr>
        <w:t xml:space="preserve"> </w:t>
      </w:r>
      <w:r>
        <w:t>организацией</w:t>
      </w:r>
      <w:r>
        <w:rPr>
          <w:spacing w:val="36"/>
        </w:rPr>
        <w:t xml:space="preserve"> </w:t>
      </w:r>
      <w:r>
        <w:t>летней</w:t>
      </w:r>
      <w:r>
        <w:rPr>
          <w:spacing w:val="36"/>
        </w:rPr>
        <w:t xml:space="preserve"> </w:t>
      </w:r>
      <w:r>
        <w:t>оздоровительной</w:t>
      </w:r>
      <w:r>
        <w:rPr>
          <w:spacing w:val="36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детей</w:t>
      </w:r>
      <w:r>
        <w:rPr>
          <w:spacing w:val="-64"/>
        </w:rPr>
        <w:t xml:space="preserve"> </w:t>
      </w:r>
      <w:r>
        <w:rPr>
          <w:w w:val="105"/>
        </w:rPr>
        <w:t>всех</w:t>
      </w:r>
      <w:r>
        <w:rPr>
          <w:spacing w:val="-3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-3"/>
          <w:w w:val="105"/>
        </w:rPr>
        <w:t xml:space="preserve"> </w:t>
      </w:r>
      <w:r>
        <w:rPr>
          <w:w w:val="105"/>
        </w:rPr>
        <w:t>групп.</w:t>
      </w:r>
    </w:p>
    <w:p w:rsidR="00E25A69" w:rsidRDefault="00E25A69">
      <w:pPr>
        <w:pStyle w:val="BodyText"/>
        <w:tabs>
          <w:tab w:val="left" w:pos="8060"/>
        </w:tabs>
        <w:spacing w:before="4" w:line="247" w:lineRule="auto"/>
        <w:ind w:right="823" w:firstLine="778"/>
      </w:pP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младших</w:t>
      </w:r>
      <w:r>
        <w:rPr>
          <w:spacing w:val="-14"/>
          <w:w w:val="105"/>
        </w:rPr>
        <w:t xml:space="preserve"> </w:t>
      </w:r>
      <w:r>
        <w:rPr>
          <w:w w:val="105"/>
        </w:rPr>
        <w:t>группах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группах</w:t>
      </w:r>
      <w:r>
        <w:rPr>
          <w:spacing w:val="-13"/>
          <w:w w:val="105"/>
        </w:rPr>
        <w:t xml:space="preserve"> </w:t>
      </w:r>
      <w:r>
        <w:rPr>
          <w:w w:val="105"/>
        </w:rPr>
        <w:t>раннего</w:t>
      </w:r>
      <w:r>
        <w:rPr>
          <w:spacing w:val="-14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-14"/>
          <w:w w:val="105"/>
        </w:rPr>
        <w:t xml:space="preserve"> </w:t>
      </w:r>
      <w:r>
        <w:rPr>
          <w:w w:val="105"/>
        </w:rPr>
        <w:t>сентябрь</w:t>
      </w:r>
      <w:r>
        <w:rPr>
          <w:w w:val="105"/>
        </w:rPr>
        <w:tab/>
        <w:t>– период</w:t>
      </w:r>
      <w:r>
        <w:rPr>
          <w:spacing w:val="1"/>
          <w:w w:val="105"/>
        </w:rPr>
        <w:t xml:space="preserve"> </w:t>
      </w:r>
      <w:r>
        <w:t>адаптации</w:t>
      </w:r>
      <w:r>
        <w:rPr>
          <w:spacing w:val="33"/>
        </w:rPr>
        <w:t xml:space="preserve"> </w:t>
      </w:r>
      <w:r>
        <w:t>детей,</w:t>
      </w:r>
      <w:r>
        <w:rPr>
          <w:spacing w:val="36"/>
        </w:rPr>
        <w:t xml:space="preserve"> </w:t>
      </w:r>
      <w:r>
        <w:t>постепенно,</w:t>
      </w:r>
      <w:r>
        <w:rPr>
          <w:spacing w:val="37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мере</w:t>
      </w:r>
      <w:r>
        <w:rPr>
          <w:spacing w:val="33"/>
        </w:rPr>
        <w:t xml:space="preserve"> </w:t>
      </w:r>
      <w:r>
        <w:t>психологического</w:t>
      </w:r>
      <w:r>
        <w:rPr>
          <w:spacing w:val="33"/>
        </w:rPr>
        <w:t xml:space="preserve"> </w:t>
      </w:r>
      <w:r>
        <w:t>настраивания</w:t>
      </w:r>
      <w:r>
        <w:rPr>
          <w:spacing w:val="34"/>
        </w:rPr>
        <w:t xml:space="preserve"> </w:t>
      </w:r>
      <w:r>
        <w:t>малышей,</w:t>
      </w:r>
      <w:r>
        <w:rPr>
          <w:spacing w:val="1"/>
        </w:rPr>
        <w:t xml:space="preserve"> </w:t>
      </w:r>
      <w:r>
        <w:rPr>
          <w:w w:val="105"/>
        </w:rPr>
        <w:t>индивидуально</w:t>
      </w:r>
      <w:r>
        <w:rPr>
          <w:spacing w:val="-5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5"/>
          <w:w w:val="105"/>
        </w:rPr>
        <w:t xml:space="preserve"> </w:t>
      </w:r>
      <w:r>
        <w:rPr>
          <w:w w:val="105"/>
        </w:rPr>
        <w:t>входная</w:t>
      </w:r>
      <w:r>
        <w:rPr>
          <w:spacing w:val="-5"/>
          <w:w w:val="105"/>
        </w:rPr>
        <w:t xml:space="preserve"> </w:t>
      </w:r>
      <w:r>
        <w:rPr>
          <w:w w:val="105"/>
        </w:rPr>
        <w:t>диагностика.</w:t>
      </w:r>
    </w:p>
    <w:p w:rsidR="00E25A69" w:rsidRDefault="00E25A69">
      <w:pPr>
        <w:pStyle w:val="BodyText"/>
        <w:tabs>
          <w:tab w:val="left" w:pos="6468"/>
        </w:tabs>
        <w:spacing w:before="4" w:line="252" w:lineRule="auto"/>
        <w:ind w:right="2149" w:firstLine="778"/>
      </w:pPr>
      <w:r>
        <w:rPr>
          <w:w w:val="105"/>
        </w:rPr>
        <w:t>В</w:t>
      </w:r>
      <w:r>
        <w:rPr>
          <w:spacing w:val="-13"/>
          <w:w w:val="105"/>
        </w:rPr>
        <w:t xml:space="preserve"> </w:t>
      </w:r>
      <w:r>
        <w:rPr>
          <w:w w:val="105"/>
        </w:rPr>
        <w:t>средних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старших</w:t>
      </w:r>
      <w:r>
        <w:rPr>
          <w:spacing w:val="-13"/>
          <w:w w:val="105"/>
        </w:rPr>
        <w:t xml:space="preserve"> </w:t>
      </w:r>
      <w:r>
        <w:rPr>
          <w:w w:val="105"/>
        </w:rPr>
        <w:t>дошкольных</w:t>
      </w:r>
      <w:r>
        <w:rPr>
          <w:spacing w:val="-12"/>
          <w:w w:val="105"/>
        </w:rPr>
        <w:t xml:space="preserve"> </w:t>
      </w:r>
      <w:r>
        <w:rPr>
          <w:w w:val="105"/>
        </w:rPr>
        <w:t>группах</w:t>
      </w:r>
      <w:r>
        <w:rPr>
          <w:w w:val="105"/>
        </w:rPr>
        <w:tab/>
      </w:r>
      <w:r>
        <w:t>сентябрь</w:t>
      </w:r>
      <w:r>
        <w:rPr>
          <w:spacing w:val="26"/>
        </w:rPr>
        <w:t xml:space="preserve"> </w:t>
      </w:r>
      <w:r>
        <w:t>отдан</w:t>
      </w:r>
      <w:r>
        <w:rPr>
          <w:spacing w:val="27"/>
        </w:rPr>
        <w:t xml:space="preserve"> </w:t>
      </w:r>
      <w:r>
        <w:t>на</w:t>
      </w:r>
      <w:r>
        <w:rPr>
          <w:spacing w:val="-65"/>
        </w:rPr>
        <w:t xml:space="preserve"> </w:t>
      </w:r>
      <w:r>
        <w:rPr>
          <w:w w:val="105"/>
        </w:rPr>
        <w:t>мониторинг,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октября</w:t>
      </w:r>
      <w:r>
        <w:rPr>
          <w:spacing w:val="62"/>
          <w:w w:val="105"/>
        </w:rPr>
        <w:t xml:space="preserve"> </w:t>
      </w:r>
      <w:r>
        <w:rPr>
          <w:w w:val="105"/>
        </w:rPr>
        <w:t>начинаются</w:t>
      </w:r>
      <w:r>
        <w:rPr>
          <w:spacing w:val="-6"/>
          <w:w w:val="105"/>
        </w:rPr>
        <w:t xml:space="preserve"> </w:t>
      </w:r>
      <w:r>
        <w:rPr>
          <w:w w:val="105"/>
        </w:rPr>
        <w:t>учебные</w:t>
      </w:r>
      <w:r>
        <w:rPr>
          <w:spacing w:val="-6"/>
          <w:w w:val="105"/>
        </w:rPr>
        <w:t xml:space="preserve"> </w:t>
      </w:r>
      <w:r>
        <w:rPr>
          <w:w w:val="105"/>
        </w:rPr>
        <w:t>занятия.</w:t>
      </w:r>
    </w:p>
    <w:p w:rsidR="00E25A69" w:rsidRDefault="00E25A69">
      <w:pPr>
        <w:pStyle w:val="BodyText"/>
        <w:spacing w:line="306" w:lineRule="exact"/>
        <w:ind w:left="1017"/>
      </w:pPr>
      <w:r>
        <w:t>Освоение</w:t>
      </w:r>
      <w:r>
        <w:rPr>
          <w:spacing w:val="25"/>
        </w:rPr>
        <w:t xml:space="preserve"> </w:t>
      </w:r>
      <w:r>
        <w:t>программ</w:t>
      </w:r>
      <w:r>
        <w:rPr>
          <w:spacing w:val="25"/>
        </w:rPr>
        <w:t xml:space="preserve"> </w:t>
      </w:r>
      <w:r>
        <w:t>детьми</w:t>
      </w:r>
      <w:r>
        <w:rPr>
          <w:spacing w:val="25"/>
        </w:rPr>
        <w:t xml:space="preserve"> </w:t>
      </w:r>
      <w:r>
        <w:t>происходит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индивидуальном</w:t>
      </w:r>
      <w:r>
        <w:rPr>
          <w:spacing w:val="25"/>
        </w:rPr>
        <w:t xml:space="preserve"> </w:t>
      </w:r>
      <w:r>
        <w:t>темпе</w:t>
      </w:r>
      <w:r>
        <w:rPr>
          <w:spacing w:val="55"/>
        </w:rPr>
        <w:t xml:space="preserve"> </w:t>
      </w:r>
      <w:r>
        <w:t>(исходя</w:t>
      </w:r>
    </w:p>
    <w:p w:rsidR="00E25A69" w:rsidRDefault="00E25A69">
      <w:pPr>
        <w:pStyle w:val="BodyText"/>
        <w:spacing w:before="11" w:line="247" w:lineRule="auto"/>
        <w:ind w:right="407"/>
      </w:pPr>
      <w:r>
        <w:t>из</w:t>
      </w:r>
      <w:r>
        <w:rPr>
          <w:spacing w:val="27"/>
        </w:rPr>
        <w:t xml:space="preserve"> </w:t>
      </w:r>
      <w:r>
        <w:t>принципа</w:t>
      </w:r>
      <w:r>
        <w:rPr>
          <w:spacing w:val="28"/>
        </w:rPr>
        <w:t xml:space="preserve"> </w:t>
      </w:r>
      <w:r>
        <w:t>минимакса:</w:t>
      </w:r>
      <w:r>
        <w:rPr>
          <w:spacing w:val="21"/>
        </w:rPr>
        <w:t xml:space="preserve"> </w:t>
      </w:r>
      <w:r>
        <w:t>материал</w:t>
      </w:r>
      <w:r>
        <w:rPr>
          <w:spacing w:val="28"/>
        </w:rPr>
        <w:t xml:space="preserve"> </w:t>
      </w:r>
      <w:r>
        <w:t>даётся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возможному</w:t>
      </w:r>
      <w:r>
        <w:rPr>
          <w:spacing w:val="28"/>
        </w:rPr>
        <w:t xml:space="preserve"> </w:t>
      </w:r>
      <w:r>
        <w:t>максимуму,</w:t>
      </w:r>
      <w:r>
        <w:rPr>
          <w:spacing w:val="32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требования</w:t>
      </w:r>
      <w:r>
        <w:rPr>
          <w:spacing w:val="-64"/>
        </w:rPr>
        <w:t xml:space="preserve"> </w:t>
      </w:r>
      <w:r>
        <w:rPr>
          <w:w w:val="105"/>
        </w:rPr>
        <w:t>по усвоению предъявляются по минимуму, необходимому для прохождения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следующего</w:t>
      </w:r>
      <w:r>
        <w:rPr>
          <w:spacing w:val="-4"/>
          <w:w w:val="105"/>
        </w:rPr>
        <w:t xml:space="preserve"> </w:t>
      </w:r>
      <w:r>
        <w:rPr>
          <w:w w:val="105"/>
        </w:rPr>
        <w:t>этапа</w:t>
      </w:r>
      <w:r>
        <w:rPr>
          <w:spacing w:val="-3"/>
          <w:w w:val="105"/>
        </w:rPr>
        <w:t xml:space="preserve"> </w:t>
      </w:r>
      <w:r>
        <w:rPr>
          <w:w w:val="105"/>
        </w:rPr>
        <w:t>обучения).</w:t>
      </w:r>
    </w:p>
    <w:p w:rsidR="00E25A69" w:rsidRDefault="00E25A69">
      <w:pPr>
        <w:spacing w:line="247" w:lineRule="auto"/>
        <w:sectPr w:rsidR="00E25A69">
          <w:type w:val="continuous"/>
          <w:pgSz w:w="11900" w:h="16840"/>
          <w:pgMar w:top="660" w:right="660" w:bottom="280" w:left="480" w:header="720" w:footer="720" w:gutter="0"/>
          <w:cols w:space="720"/>
        </w:sectPr>
      </w:pPr>
    </w:p>
    <w:p w:rsidR="00E25A69" w:rsidRDefault="00E25A69">
      <w:pPr>
        <w:pStyle w:val="BodyText"/>
        <w:spacing w:before="75" w:line="247" w:lineRule="auto"/>
        <w:ind w:firstLine="778"/>
      </w:pPr>
      <w:r>
        <w:rPr>
          <w:w w:val="105"/>
        </w:rPr>
        <w:t>В течение учебного года (в ноябре, декабре-январе, марте-апреле и летние</w:t>
      </w:r>
      <w:r>
        <w:rPr>
          <w:spacing w:val="-68"/>
          <w:w w:val="105"/>
        </w:rPr>
        <w:t xml:space="preserve"> </w:t>
      </w:r>
      <w:r>
        <w:t>месяцы)</w:t>
      </w:r>
      <w:r>
        <w:rPr>
          <w:spacing w:val="27"/>
        </w:rPr>
        <w:t xml:space="preserve"> </w:t>
      </w:r>
      <w:r>
        <w:t>запланированы</w:t>
      </w:r>
      <w:r>
        <w:rPr>
          <w:spacing w:val="28"/>
        </w:rPr>
        <w:t xml:space="preserve"> </w:t>
      </w:r>
      <w:r>
        <w:t>дни</w:t>
      </w:r>
      <w:r>
        <w:rPr>
          <w:spacing w:val="29"/>
        </w:rPr>
        <w:t xml:space="preserve"> </w:t>
      </w:r>
      <w:r>
        <w:t>психо-эмоциональной</w:t>
      </w:r>
      <w:r>
        <w:rPr>
          <w:spacing w:val="28"/>
        </w:rPr>
        <w:t xml:space="preserve"> </w:t>
      </w:r>
      <w:r>
        <w:t>разгрузки</w:t>
      </w:r>
      <w:r>
        <w:rPr>
          <w:spacing w:val="29"/>
        </w:rPr>
        <w:t xml:space="preserve"> </w:t>
      </w:r>
      <w:r>
        <w:t>детей.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этот</w:t>
      </w:r>
      <w:r>
        <w:rPr>
          <w:spacing w:val="29"/>
        </w:rPr>
        <w:t xml:space="preserve"> </w:t>
      </w:r>
      <w:r>
        <w:t>период</w:t>
      </w:r>
      <w:r>
        <w:rPr>
          <w:spacing w:val="-65"/>
        </w:rPr>
        <w:t xml:space="preserve"> </w:t>
      </w:r>
      <w:r>
        <w:rPr>
          <w:spacing w:val="-1"/>
          <w:w w:val="105"/>
        </w:rPr>
        <w:t xml:space="preserve">проводятся оздоровительные </w:t>
      </w:r>
      <w:r>
        <w:rPr>
          <w:w w:val="105"/>
        </w:rPr>
        <w:t>занятия с детьми, праздники, развлечения, досуги,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организовываются</w:t>
      </w:r>
      <w:r>
        <w:rPr>
          <w:spacing w:val="-5"/>
          <w:w w:val="105"/>
        </w:rPr>
        <w:t xml:space="preserve"> </w:t>
      </w:r>
      <w:r>
        <w:rPr>
          <w:w w:val="105"/>
        </w:rPr>
        <w:t>экскурсии,</w:t>
      </w:r>
      <w:r>
        <w:rPr>
          <w:spacing w:val="-2"/>
          <w:w w:val="105"/>
        </w:rPr>
        <w:t xml:space="preserve"> </w:t>
      </w:r>
      <w:r>
        <w:rPr>
          <w:w w:val="105"/>
        </w:rPr>
        <w:t>выставки,</w:t>
      </w:r>
      <w:r>
        <w:rPr>
          <w:spacing w:val="-2"/>
          <w:w w:val="105"/>
        </w:rPr>
        <w:t xml:space="preserve"> </w:t>
      </w:r>
      <w:r>
        <w:rPr>
          <w:w w:val="105"/>
        </w:rPr>
        <w:t>игры.</w:t>
      </w:r>
    </w:p>
    <w:p w:rsidR="00E25A69" w:rsidRDefault="00E25A69">
      <w:pPr>
        <w:pStyle w:val="BodyText"/>
        <w:spacing w:before="5"/>
        <w:ind w:left="1017"/>
      </w:pPr>
      <w:r>
        <w:t xml:space="preserve">Май  </w:t>
      </w:r>
      <w:r>
        <w:rPr>
          <w:spacing w:val="53"/>
        </w:rPr>
        <w:t xml:space="preserve"> </w:t>
      </w:r>
      <w:r>
        <w:t>месяц</w:t>
      </w:r>
      <w:r>
        <w:rPr>
          <w:spacing w:val="26"/>
        </w:rPr>
        <w:t xml:space="preserve"> </w:t>
      </w:r>
      <w:r>
        <w:t>посвящён</w:t>
      </w:r>
      <w:r>
        <w:rPr>
          <w:spacing w:val="26"/>
        </w:rPr>
        <w:t xml:space="preserve"> </w:t>
      </w:r>
      <w:r>
        <w:t>обобщению,</w:t>
      </w:r>
      <w:r>
        <w:rPr>
          <w:spacing w:val="23"/>
        </w:rPr>
        <w:t xml:space="preserve"> </w:t>
      </w:r>
      <w:r>
        <w:t>закреплению</w:t>
      </w:r>
      <w:r>
        <w:rPr>
          <w:spacing w:val="25"/>
        </w:rPr>
        <w:t xml:space="preserve"> </w:t>
      </w:r>
      <w:r>
        <w:t>освоенного</w:t>
      </w:r>
      <w:r>
        <w:rPr>
          <w:spacing w:val="26"/>
        </w:rPr>
        <w:t xml:space="preserve"> </w:t>
      </w:r>
      <w:r>
        <w:t>материала.</w:t>
      </w:r>
    </w:p>
    <w:p w:rsidR="00E25A69" w:rsidRDefault="00E25A69">
      <w:pPr>
        <w:pStyle w:val="BodyText"/>
        <w:spacing w:before="11" w:line="247" w:lineRule="auto"/>
      </w:pPr>
      <w:r>
        <w:t>Проводятся</w:t>
      </w:r>
      <w:r>
        <w:rPr>
          <w:spacing w:val="37"/>
        </w:rPr>
        <w:t xml:space="preserve"> </w:t>
      </w:r>
      <w:r>
        <w:t>интегрированные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комплексные</w:t>
      </w:r>
      <w:r>
        <w:rPr>
          <w:spacing w:val="38"/>
        </w:rPr>
        <w:t xml:space="preserve"> </w:t>
      </w:r>
      <w:r>
        <w:t>итоговые</w:t>
      </w:r>
      <w:r>
        <w:rPr>
          <w:spacing w:val="37"/>
        </w:rPr>
        <w:t xml:space="preserve"> </w:t>
      </w:r>
      <w:r>
        <w:t>занятия,</w:t>
      </w:r>
      <w:r>
        <w:rPr>
          <w:spacing w:val="43"/>
        </w:rPr>
        <w:t xml:space="preserve"> </w:t>
      </w:r>
      <w:r>
        <w:t>позволяющие</w:t>
      </w:r>
      <w:r>
        <w:rPr>
          <w:spacing w:val="-65"/>
        </w:rPr>
        <w:t xml:space="preserve"> </w:t>
      </w:r>
      <w:r>
        <w:rPr>
          <w:w w:val="105"/>
        </w:rPr>
        <w:t>диагностировать</w:t>
      </w:r>
      <w:r>
        <w:rPr>
          <w:spacing w:val="-5"/>
          <w:w w:val="105"/>
        </w:rPr>
        <w:t xml:space="preserve"> </w:t>
      </w:r>
      <w:r>
        <w:rPr>
          <w:w w:val="105"/>
        </w:rPr>
        <w:t>изменения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-4"/>
          <w:w w:val="105"/>
        </w:rPr>
        <w:t xml:space="preserve"> </w:t>
      </w:r>
      <w:r>
        <w:rPr>
          <w:w w:val="105"/>
        </w:rPr>
        <w:t>детей</w:t>
      </w:r>
      <w:r>
        <w:rPr>
          <w:spacing w:val="-5"/>
          <w:w w:val="105"/>
        </w:rPr>
        <w:t xml:space="preserve"> </w:t>
      </w:r>
      <w:r>
        <w:rPr>
          <w:w w:val="105"/>
        </w:rPr>
        <w:t>за</w:t>
      </w:r>
      <w:r>
        <w:rPr>
          <w:spacing w:val="-4"/>
          <w:w w:val="105"/>
        </w:rPr>
        <w:t xml:space="preserve"> </w:t>
      </w:r>
      <w:r>
        <w:rPr>
          <w:w w:val="105"/>
        </w:rPr>
        <w:t>год.</w:t>
      </w:r>
    </w:p>
    <w:p w:rsidR="00E25A69" w:rsidRDefault="00E25A69">
      <w:pPr>
        <w:spacing w:line="247" w:lineRule="auto"/>
        <w:sectPr w:rsidR="00E25A69">
          <w:pgSz w:w="11900" w:h="16840"/>
          <w:pgMar w:top="660" w:right="660" w:bottom="280" w:left="480" w:header="720" w:footer="720" w:gutter="0"/>
          <w:cols w:space="720"/>
        </w:sectPr>
      </w:pPr>
    </w:p>
    <w:p w:rsidR="00E25A69" w:rsidRDefault="00E25A69">
      <w:pPr>
        <w:pStyle w:val="BodyText"/>
        <w:ind w:left="2230"/>
        <w:rPr>
          <w:sz w:val="20"/>
        </w:rPr>
      </w:pPr>
    </w:p>
    <w:sectPr w:rsidR="00E25A69" w:rsidSect="00814EBE">
      <w:pgSz w:w="11900" w:h="16840"/>
      <w:pgMar w:top="1140" w:right="66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EBE"/>
    <w:rsid w:val="000B6909"/>
    <w:rsid w:val="00814EBE"/>
    <w:rsid w:val="0083250F"/>
    <w:rsid w:val="00873E1D"/>
    <w:rsid w:val="00E2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EB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14EBE"/>
    <w:pPr>
      <w:ind w:left="239"/>
    </w:pPr>
    <w:rPr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86544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814EBE"/>
  </w:style>
  <w:style w:type="paragraph" w:customStyle="1" w:styleId="TableParagraph">
    <w:name w:val="Table Paragraph"/>
    <w:basedOn w:val="Normal"/>
    <w:uiPriority w:val="99"/>
    <w:rsid w:val="00814EBE"/>
    <w:pPr>
      <w:spacing w:before="1"/>
      <w:ind w:left="10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444</Words>
  <Characters>2536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</dc:title>
  <dc:subject/>
  <dc:creator/>
  <cp:keywords/>
  <dc:description/>
  <cp:lastModifiedBy>ПК</cp:lastModifiedBy>
  <cp:revision>2</cp:revision>
  <dcterms:created xsi:type="dcterms:W3CDTF">2021-09-27T12:22:00Z</dcterms:created>
  <dcterms:modified xsi:type="dcterms:W3CDTF">2021-09-27T12:22:00Z</dcterms:modified>
</cp:coreProperties>
</file>